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MECHANICAL ENGINEER - INTERMEDIATE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yellow"/>
                <w:rtl w:val="0"/>
              </w:rPr>
              <w:t xml:space="preserve">INSERT TITLE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]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Mechanical Engineer - Intermediate 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 is responsible for the technical design and integration of mechanical systems for both new and existing projects.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This position is responsible for all stages of </w:t>
      </w:r>
      <w:r w:rsidDel="00000000" w:rsidR="00000000" w:rsidRPr="00000000">
        <w:rPr>
          <w:rFonts w:ascii="Calibri" w:cs="Calibri" w:eastAsia="Calibri" w:hAnsi="Calibri"/>
          <w:color w:val="0e101a"/>
          <w:shd w:fill="auto" w:val="clear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color w:val="0e101a"/>
          <w:shd w:fill="auto" w:val="clear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’s production cycles, from research and design to manufacturing, installation, and evaluation.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Responsibilities include, but are not limited to the following: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Evaluate project requirements.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evaluation of mechanical components, devices, and engines.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clients and managers to agree on budgets, timelines, and specifications.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computer-aided design/modelling software, maintain and modify equipment to ensure its safety, dependability, and efficiency.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Coordinate with suppliers in conducting relevant research, developing and implementing designs and test procedures.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 designs to managers and clients.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Test, evaluate, modify, and re-test products.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Write reports and documentation.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technical advice and data analysis and interpretation.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assigned.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d9d9d9" w:val="clear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Key Qualifications and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Bachelor's degree in mechanical engineering or in a related field such as mechanical engineering technology.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 years of engineering experience.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Certificate of authorization required.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Strong understanding of engineering concepts and experience designing mechanical systems and products.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Excellent mathematical skills, including the ability to solve problems using advanced mathematical principles and statistics.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Knowledge of CAD software such as SolidWorks, AutoCAD, or others.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Outstanding technical and problem-solving abilities, as well as reasoning ability.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Ability to write clear and comprehensive technical documentation.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Ability to communicate effectively and clearly.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Must be self-motivated and an excellent team player.</w:t>
      </w:r>
    </w:p>
    <w:p w:rsidR="00000000" w:rsidDel="00000000" w:rsidP="00000000" w:rsidRDefault="00000000" w:rsidRPr="00000000" w14:paraId="0000002C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d9d9d9" w:val="clear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cccccc" w:val="clear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This position is set in an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office environment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standard workweek for this position is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#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] hours.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standard business hours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Overtime and hours worked outside of the standard work schedule may be required.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Extended periods of sitting.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Proper use of personal protective equipment (PPE) on job sites.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line="276" w:lineRule="auto"/>
      <w:jc w:val="center"/>
      <w:rPr>
        <w:b w:val="1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mtoaQVz3w/tltwWFXewzcr30w==">CgMxLjAyCGguZ2pkZ3hzOAByITFGM3NxcEFLT1VLajRUbXlUYU85Vms3bDd1eW5BVEtOLQ==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